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Dear Conshohocken Borough Councilmembers,</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I am writing to urge you to oppose the proposed Super Wawa for the property on Fayette Street between 11</w:t>
      </w:r>
      <w:r>
        <w:rPr>
          <w:rFonts w:ascii="Franklin Gothic Medium" w:hAnsi="Franklin Gothic Medium" w:cs="Franklin Gothic Medium" w:eastAsia="Franklin Gothic Medium"/>
          <w:color w:val="auto"/>
          <w:spacing w:val="0"/>
          <w:position w:val="0"/>
          <w:sz w:val="20"/>
          <w:shd w:fill="auto" w:val="clear"/>
          <w:vertAlign w:val="superscript"/>
        </w:rPr>
        <w:t xml:space="preserve">th</w:t>
      </w:r>
      <w:r>
        <w:rPr>
          <w:rFonts w:ascii="Franklin Gothic Medium" w:hAnsi="Franklin Gothic Medium" w:cs="Franklin Gothic Medium" w:eastAsia="Franklin Gothic Medium"/>
          <w:color w:val="auto"/>
          <w:spacing w:val="0"/>
          <w:position w:val="0"/>
          <w:sz w:val="20"/>
          <w:shd w:fill="auto" w:val="clear"/>
        </w:rPr>
        <w:t xml:space="preserve"> and 13</w:t>
      </w:r>
      <w:r>
        <w:rPr>
          <w:rFonts w:ascii="Franklin Gothic Medium" w:hAnsi="Franklin Gothic Medium" w:cs="Franklin Gothic Medium" w:eastAsia="Franklin Gothic Medium"/>
          <w:color w:val="auto"/>
          <w:spacing w:val="0"/>
          <w:position w:val="0"/>
          <w:sz w:val="20"/>
          <w:shd w:fill="auto" w:val="clear"/>
          <w:vertAlign w:val="superscript"/>
        </w:rPr>
        <w:t xml:space="preserve">th</w:t>
      </w:r>
      <w:r>
        <w:rPr>
          <w:rFonts w:ascii="Franklin Gothic Medium" w:hAnsi="Franklin Gothic Medium" w:cs="Franklin Gothic Medium" w:eastAsia="Franklin Gothic Medium"/>
          <w:color w:val="auto"/>
          <w:spacing w:val="0"/>
          <w:position w:val="0"/>
          <w:sz w:val="20"/>
          <w:shd w:fill="auto" w:val="clear"/>
        </w:rPr>
        <w:t xml:space="preserve"> Avenues.</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As a business owner in Conshohocken, I am extremely concerned about the impact this project would have on my business, such as decreased patronage and reduced business competition, and our business community as a whole, such as stifled income and forced store closings.  </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Restaurants and retailers along Fayette Street are the economic lifeblood of this community. I chose to open my business in Conshohocken because I was attracted to the small-town feel and welcoming residents who live here.  The personality of Conshohocken has grown in a way that promotes the town as a walkable, neighborhood retail district, which can be seen in the growing number of retailers that have opened here in the past five years. The importance of retail growth be understated, as it is also highlighted as a priority in the Revitalization Plan, which Borough Council supported. Any potential commercial use being considered that contradicts the theme of a walkable retail district will have an adverse effect on the revitalization and local business success that Conshohocken has worked hard to achieve. Super Wawa, by its very nature, runs counter to this theme.</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If the zoning request for Super Wawa is passed, I fear that the businesses that make this community so attractive to residents, business owners and customers alike, and that help define the character of Conshohocken will be severely materially damaged.  </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As a united network of business owners in Conshohocken, we feel this initiative will set a terrible precedent for our community and we refuse to see our businesses suffer as a result.  I strongly urge you to vote against the Super Wawa development</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r>
        <w:rPr>
          <w:rFonts w:ascii="Franklin Gothic Medium" w:hAnsi="Franklin Gothic Medium" w:cs="Franklin Gothic Medium" w:eastAsia="Franklin Gothic Medium"/>
          <w:color w:val="auto"/>
          <w:spacing w:val="0"/>
          <w:position w:val="0"/>
          <w:sz w:val="20"/>
          <w:shd w:fill="auto" w:val="clear"/>
        </w:rPr>
        <w:t xml:space="preserve">Sincerely,</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i/>
          <w:color w:val="auto"/>
          <w:spacing w:val="0"/>
          <w:position w:val="0"/>
          <w:sz w:val="20"/>
          <w:shd w:fill="auto" w:val="clear"/>
        </w:rPr>
      </w:pPr>
      <w:r>
        <w:rPr>
          <w:rFonts w:ascii="Franklin Gothic Medium" w:hAnsi="Franklin Gothic Medium" w:cs="Franklin Gothic Medium" w:eastAsia="Franklin Gothic Medium"/>
          <w:i/>
          <w:color w:val="auto"/>
          <w:spacing w:val="0"/>
          <w:position w:val="0"/>
          <w:sz w:val="20"/>
          <w:shd w:fill="auto" w:val="clear"/>
        </w:rPr>
        <w:t xml:space="preserve">Signature</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i/>
          <w:color w:val="auto"/>
          <w:spacing w:val="0"/>
          <w:position w:val="0"/>
          <w:sz w:val="20"/>
          <w:shd w:fill="auto" w:val="clear"/>
        </w:rPr>
      </w:pPr>
      <w:r>
        <w:rPr>
          <w:rFonts w:ascii="Franklin Gothic Medium" w:hAnsi="Franklin Gothic Medium" w:cs="Franklin Gothic Medium" w:eastAsia="Franklin Gothic Medium"/>
          <w:i/>
          <w:color w:val="auto"/>
          <w:spacing w:val="0"/>
          <w:position w:val="0"/>
          <w:sz w:val="20"/>
          <w:shd w:fill="auto" w:val="clear"/>
        </w:rPr>
        <w:t xml:space="preserve">Full Name – Printed</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i/>
          <w:color w:val="auto"/>
          <w:spacing w:val="0"/>
          <w:position w:val="0"/>
          <w:sz w:val="20"/>
          <w:shd w:fill="auto" w:val="clear"/>
        </w:rPr>
      </w:pPr>
      <w:r>
        <w:rPr>
          <w:rFonts w:ascii="Franklin Gothic Medium" w:hAnsi="Franklin Gothic Medium" w:cs="Franklin Gothic Medium" w:eastAsia="Franklin Gothic Medium"/>
          <w:i/>
          <w:color w:val="auto"/>
          <w:spacing w:val="0"/>
          <w:position w:val="0"/>
          <w:sz w:val="20"/>
          <w:shd w:fill="auto" w:val="clear"/>
        </w:rPr>
        <w:t xml:space="preserve">Name of Business</w:t>
      </w: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color w:val="auto"/>
          <w:spacing w:val="0"/>
          <w:position w:val="0"/>
          <w:sz w:val="20"/>
          <w:shd w:fill="auto" w:val="clear"/>
        </w:rPr>
      </w:pPr>
    </w:p>
    <w:p>
      <w:pPr>
        <w:spacing w:before="0" w:after="0" w:line="240"/>
        <w:ind w:right="0" w:left="0" w:firstLine="0"/>
        <w:jc w:val="left"/>
        <w:rPr>
          <w:rFonts w:ascii="Franklin Gothic Medium" w:hAnsi="Franklin Gothic Medium" w:cs="Franklin Gothic Medium" w:eastAsia="Franklin Gothic Medium"/>
          <w:i/>
          <w:color w:val="auto"/>
          <w:spacing w:val="0"/>
          <w:position w:val="0"/>
          <w:sz w:val="20"/>
          <w:shd w:fill="auto" w:val="clear"/>
        </w:rPr>
      </w:pPr>
      <w:r>
        <w:rPr>
          <w:rFonts w:ascii="Franklin Gothic Medium" w:hAnsi="Franklin Gothic Medium" w:cs="Franklin Gothic Medium" w:eastAsia="Franklin Gothic Medium"/>
          <w:i/>
          <w:color w:val="auto"/>
          <w:spacing w:val="0"/>
          <w:position w:val="0"/>
          <w:sz w:val="20"/>
          <w:shd w:fill="auto" w:val="clear"/>
        </w:rPr>
        <w:t xml:space="preserve">Address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